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5B" w:rsidRPr="00B0375B" w:rsidRDefault="00B0375B" w:rsidP="00B037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B0375B">
        <w:rPr>
          <w:rFonts w:ascii="Times New Roman" w:hAnsi="Times New Roman" w:cs="Times New Roman"/>
          <w:b/>
          <w:sz w:val="26"/>
          <w:szCs w:val="26"/>
          <w:lang w:val="uz-Cyrl-UZ"/>
        </w:rPr>
        <w:t>“</w:t>
      </w:r>
      <w:r w:rsidRPr="00B0375B">
        <w:rPr>
          <w:rFonts w:ascii="Times New Roman" w:hAnsi="Times New Roman" w:cs="Times New Roman"/>
          <w:b/>
          <w:sz w:val="26"/>
          <w:szCs w:val="26"/>
        </w:rPr>
        <w:t xml:space="preserve">Гидравлик </w:t>
      </w:r>
      <w:proofErr w:type="spellStart"/>
      <w:r w:rsidRPr="00B0375B">
        <w:rPr>
          <w:rFonts w:ascii="Times New Roman" w:hAnsi="Times New Roman" w:cs="Times New Roman"/>
          <w:b/>
          <w:sz w:val="26"/>
          <w:szCs w:val="26"/>
        </w:rPr>
        <w:t>машиналар</w:t>
      </w:r>
      <w:proofErr w:type="spellEnd"/>
      <w:r w:rsidRPr="00B0375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” </w:t>
      </w:r>
      <w:r w:rsidR="00102C69">
        <w:rPr>
          <w:rFonts w:ascii="Times New Roman" w:hAnsi="Times New Roman" w:cs="Times New Roman"/>
          <w:b/>
          <w:sz w:val="26"/>
          <w:szCs w:val="26"/>
          <w:lang w:val="uz-Cyrl-UZ"/>
        </w:rPr>
        <w:t>мустақил иш мавзулари</w:t>
      </w:r>
    </w:p>
    <w:p w:rsidR="00B0375B" w:rsidRDefault="00B0375B" w:rsidP="00B037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9178"/>
      </w:tblGrid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uz-Cyrl-UZ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Гидравлик машиналар ва уларни Ўзбекистон Республикаси халқ хўжалигида қўлланилиши.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 ва гидравлик турбиналаридан насос станциялар ва гидроэлектростанцияларда фойдаланиш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Гидрамашиналар классификацияси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 тушунчаси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 станцияси тушунчаси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 қурилмаси тушунчаси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Машинали сув кўтариш гидротехник иншоотлари</w:t>
            </w:r>
          </w:p>
        </w:tc>
      </w:tr>
      <w:tr w:rsidR="00B0375B" w:rsidRPr="00102C69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 кўрсаткичлари: босим, сув сарфи, қувват ва ф.и.к.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 таснифи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Насосларни ишлаш принципи бўйича таснифи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Насосларни конструкцияси бўйича таснифи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Энергияни келтириш тури бўйича насослар таснифи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Вазифаси бўйича насосларни таснифи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</w:t>
            </w:r>
          </w:p>
        </w:tc>
        <w:tc>
          <w:tcPr>
            <w:tcW w:w="9178" w:type="dxa"/>
          </w:tcPr>
          <w:p w:rsidR="00B0375B" w:rsidRPr="008962E4" w:rsidRDefault="00B0375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Парракли насослар тушунчаси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</w:t>
            </w:r>
          </w:p>
        </w:tc>
        <w:tc>
          <w:tcPr>
            <w:tcW w:w="9178" w:type="dxa"/>
          </w:tcPr>
          <w:p w:rsidR="00B0375B" w:rsidRPr="008962E4" w:rsidRDefault="001317F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Марказдан қочма насослар тушунчаси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16</w:t>
            </w:r>
          </w:p>
        </w:tc>
        <w:tc>
          <w:tcPr>
            <w:tcW w:w="9178" w:type="dxa"/>
          </w:tcPr>
          <w:p w:rsidR="00B0375B" w:rsidRPr="008962E4" w:rsidRDefault="001317F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Консол марказдан қочма насослар ишлаш принципи</w:t>
            </w:r>
            <w:r w:rsidR="00591AD9"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,</w:t>
            </w: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 xml:space="preserve"> деталлари ва конструкцияси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17</w:t>
            </w:r>
          </w:p>
        </w:tc>
        <w:tc>
          <w:tcPr>
            <w:tcW w:w="9178" w:type="dxa"/>
          </w:tcPr>
          <w:p w:rsidR="00B0375B" w:rsidRPr="008962E4" w:rsidRDefault="001317F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Консол марказдан қочма насослар асосий деталлари ва схемаси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18</w:t>
            </w:r>
          </w:p>
        </w:tc>
        <w:tc>
          <w:tcPr>
            <w:tcW w:w="9178" w:type="dxa"/>
          </w:tcPr>
          <w:p w:rsidR="00B0375B" w:rsidRPr="008962E4" w:rsidRDefault="001317F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Консол марказдан қочма насослар асосий деталлари вазифаси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19</w:t>
            </w:r>
          </w:p>
        </w:tc>
        <w:tc>
          <w:tcPr>
            <w:tcW w:w="9178" w:type="dxa"/>
          </w:tcPr>
          <w:p w:rsidR="00B0375B" w:rsidRPr="008962E4" w:rsidRDefault="001317FB" w:rsidP="00D82B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Икки томонлама кирувчи марказдан қочма насослар ишлаш принципи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</w:t>
            </w:r>
          </w:p>
        </w:tc>
        <w:tc>
          <w:tcPr>
            <w:tcW w:w="9178" w:type="dxa"/>
          </w:tcPr>
          <w:p w:rsidR="00B0375B" w:rsidRPr="008962E4" w:rsidRDefault="001317FB" w:rsidP="001317F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Икки томонлама кирувчи марказдан қочма насос асосий деталлари ва схемаси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</w:p>
        </w:tc>
        <w:tc>
          <w:tcPr>
            <w:tcW w:w="9178" w:type="dxa"/>
          </w:tcPr>
          <w:p w:rsidR="00B0375B" w:rsidRPr="008962E4" w:rsidRDefault="001317F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Икки томонлама кирувчи марказдан қочма насос асосий деталлари вазифаси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22</w:t>
            </w:r>
          </w:p>
        </w:tc>
        <w:tc>
          <w:tcPr>
            <w:tcW w:w="9178" w:type="dxa"/>
          </w:tcPr>
          <w:p w:rsidR="00B0375B" w:rsidRPr="008962E4" w:rsidRDefault="001317FB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Вертикал марказдан қочма насослар деталлари ва конструкцияси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23</w:t>
            </w:r>
          </w:p>
        </w:tc>
        <w:tc>
          <w:tcPr>
            <w:tcW w:w="9178" w:type="dxa"/>
          </w:tcPr>
          <w:p w:rsidR="00B0375B" w:rsidRPr="008962E4" w:rsidRDefault="001317F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Марказдан қочма вертикал насос асосий деталлари ва схемаси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24</w:t>
            </w:r>
          </w:p>
        </w:tc>
        <w:tc>
          <w:tcPr>
            <w:tcW w:w="9178" w:type="dxa"/>
          </w:tcPr>
          <w:p w:rsidR="00B0375B" w:rsidRPr="008962E4" w:rsidRDefault="001317F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Марказдан қочма вертикал насос асосий деталлари вазифаси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25</w:t>
            </w:r>
          </w:p>
        </w:tc>
        <w:tc>
          <w:tcPr>
            <w:tcW w:w="9178" w:type="dxa"/>
          </w:tcPr>
          <w:p w:rsidR="00B0375B" w:rsidRPr="008962E4" w:rsidRDefault="001317FB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Кўп поғонали марказдан қочма насослар ишлаш принципи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26</w:t>
            </w:r>
          </w:p>
        </w:tc>
        <w:tc>
          <w:tcPr>
            <w:tcW w:w="9178" w:type="dxa"/>
          </w:tcPr>
          <w:p w:rsidR="00B0375B" w:rsidRPr="008962E4" w:rsidRDefault="001317F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Ўқий насослар таснифи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27</w:t>
            </w:r>
          </w:p>
        </w:tc>
        <w:tc>
          <w:tcPr>
            <w:tcW w:w="9178" w:type="dxa"/>
          </w:tcPr>
          <w:p w:rsidR="00B0375B" w:rsidRPr="008962E4" w:rsidRDefault="001317FB" w:rsidP="00D82B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Ўқий пропеллер насослар деталлари ва конструкцияси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28</w:t>
            </w:r>
          </w:p>
        </w:tc>
        <w:tc>
          <w:tcPr>
            <w:tcW w:w="9178" w:type="dxa"/>
          </w:tcPr>
          <w:p w:rsidR="00B0375B" w:rsidRPr="008962E4" w:rsidRDefault="001317F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Ўқий насос асосий деталлари ва схемаси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29</w:t>
            </w:r>
          </w:p>
        </w:tc>
        <w:tc>
          <w:tcPr>
            <w:tcW w:w="9178" w:type="dxa"/>
          </w:tcPr>
          <w:p w:rsidR="00B0375B" w:rsidRPr="008962E4" w:rsidRDefault="001317F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Ўқий насос асосий деталлари вазифаси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30</w:t>
            </w:r>
          </w:p>
        </w:tc>
        <w:tc>
          <w:tcPr>
            <w:tcW w:w="9178" w:type="dxa"/>
          </w:tcPr>
          <w:p w:rsidR="00B0375B" w:rsidRPr="008962E4" w:rsidRDefault="001317FB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Парраклари бурилувчан ўқий насослар деталлари ва конструкцияси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31</w:t>
            </w:r>
          </w:p>
        </w:tc>
        <w:tc>
          <w:tcPr>
            <w:tcW w:w="9178" w:type="dxa"/>
          </w:tcPr>
          <w:p w:rsidR="00B0375B" w:rsidRPr="008962E4" w:rsidRDefault="001317FB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Насосларни синаш, синашни мақсади ва вазифаси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32</w:t>
            </w:r>
          </w:p>
        </w:tc>
        <w:tc>
          <w:tcPr>
            <w:tcW w:w="9178" w:type="dxa"/>
          </w:tcPr>
          <w:p w:rsidR="00B0375B" w:rsidRPr="008962E4" w:rsidRDefault="002C7C87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Гидромеханик жараённи ўхшашлиги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33</w:t>
            </w:r>
          </w:p>
        </w:tc>
        <w:tc>
          <w:tcPr>
            <w:tcW w:w="9178" w:type="dxa"/>
          </w:tcPr>
          <w:p w:rsidR="00B0375B" w:rsidRPr="008962E4" w:rsidRDefault="002C7C87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Ўхшашлик қонуниятлари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34</w:t>
            </w:r>
          </w:p>
        </w:tc>
        <w:tc>
          <w:tcPr>
            <w:tcW w:w="9178" w:type="dxa"/>
          </w:tcPr>
          <w:p w:rsidR="00B0375B" w:rsidRPr="008962E4" w:rsidRDefault="002C7C87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Тезюрарлик коэффициенти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35</w:t>
            </w:r>
          </w:p>
        </w:tc>
        <w:tc>
          <w:tcPr>
            <w:tcW w:w="9178" w:type="dxa"/>
          </w:tcPr>
          <w:p w:rsidR="00B0375B" w:rsidRPr="008962E4" w:rsidRDefault="002C7C87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К турдаги насосли насос қурилмаси схемаси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36</w:t>
            </w:r>
          </w:p>
        </w:tc>
        <w:tc>
          <w:tcPr>
            <w:tcW w:w="9178" w:type="dxa"/>
          </w:tcPr>
          <w:p w:rsidR="00B0375B" w:rsidRPr="008962E4" w:rsidRDefault="002C7C87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Марказдан қочма насослар характеристикаси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37</w:t>
            </w:r>
          </w:p>
        </w:tc>
        <w:tc>
          <w:tcPr>
            <w:tcW w:w="9178" w:type="dxa"/>
          </w:tcPr>
          <w:p w:rsidR="00B0375B" w:rsidRPr="008962E4" w:rsidRDefault="002C7C87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Д турдаги насосли насос қурилмаси схемаси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38</w:t>
            </w:r>
          </w:p>
        </w:tc>
        <w:tc>
          <w:tcPr>
            <w:tcW w:w="9178" w:type="dxa"/>
          </w:tcPr>
          <w:p w:rsidR="00B0375B" w:rsidRPr="008962E4" w:rsidRDefault="002C7C87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Ўқий насослар характеристикаси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39</w:t>
            </w:r>
          </w:p>
        </w:tc>
        <w:tc>
          <w:tcPr>
            <w:tcW w:w="9178" w:type="dxa"/>
          </w:tcPr>
          <w:p w:rsidR="00B0375B" w:rsidRPr="008962E4" w:rsidRDefault="002C7C87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Марказдан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қочма насосни синаш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40</w:t>
            </w:r>
          </w:p>
        </w:tc>
        <w:tc>
          <w:tcPr>
            <w:tcW w:w="9178" w:type="dxa"/>
          </w:tcPr>
          <w:p w:rsidR="00B0375B" w:rsidRPr="008962E4" w:rsidRDefault="002C7C87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Марказдан қочма насослар универсал характеристикаси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41</w:t>
            </w:r>
          </w:p>
        </w:tc>
        <w:tc>
          <w:tcPr>
            <w:tcW w:w="9178" w:type="dxa"/>
          </w:tcPr>
          <w:p w:rsidR="00B0375B" w:rsidRPr="008962E4" w:rsidRDefault="002C7C87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Синов ўтказиш учун стендлар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42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Ўқий насослар универсал характеристикаси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43</w:t>
            </w:r>
          </w:p>
        </w:tc>
        <w:tc>
          <w:tcPr>
            <w:tcW w:w="9178" w:type="dxa"/>
          </w:tcPr>
          <w:p w:rsidR="00B0375B" w:rsidRPr="008962E4" w:rsidRDefault="00D82B76" w:rsidP="00D82B7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 xml:space="preserve">Система характеристикаси. 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44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Синалган насосни ишчи характеристикасини қуриш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45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Насосларда кавитация ва кавитация сабаблари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46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Кавитация босқичлари ва оқибатлари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47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Кавитацияни огохлантириш чоралари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48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Параллел уланган насосларни синаш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49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Параллел уланган насосни ишчи характеристикасини қуриш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50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Насосларни чегараланган сўриш баландлиги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51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Насосларни кавитация эхтиёти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52</w:t>
            </w:r>
          </w:p>
        </w:tc>
        <w:tc>
          <w:tcPr>
            <w:tcW w:w="9178" w:type="dxa"/>
          </w:tcPr>
          <w:p w:rsidR="00B0375B" w:rsidRPr="008962E4" w:rsidRDefault="00D82B76" w:rsidP="00D82B7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 ишчи нуқталар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53</w:t>
            </w:r>
          </w:p>
        </w:tc>
        <w:tc>
          <w:tcPr>
            <w:tcW w:w="9178" w:type="dxa"/>
          </w:tcPr>
          <w:p w:rsidR="00B0375B" w:rsidRPr="008962E4" w:rsidRDefault="00D82B76" w:rsidP="00D82B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Ўқий насослар ишлаш принципи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54</w:t>
            </w:r>
          </w:p>
        </w:tc>
        <w:tc>
          <w:tcPr>
            <w:tcW w:w="9178" w:type="dxa"/>
          </w:tcPr>
          <w:p w:rsidR="00B0375B" w:rsidRPr="008962E4" w:rsidRDefault="00D82B76" w:rsidP="00D82B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Икки томонлама кирувчи марказдан қочма насослар деталлари ва конструкцияси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55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Насосларни ишга тушириш шарти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56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 қурилмаси насос агрегатини ишини бошқариш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57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Насосларни ишчи характеристикаси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58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 кўрсаткичлари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59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Насосларни сонли бошқариш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60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Насосларни айланишлар сони ўзгартириш билан сифатли бошқариш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61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Насосни ишчи ғилдирагини диаметрини ўзгартириш билан сифатли бошқариш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62</w:t>
            </w:r>
          </w:p>
        </w:tc>
        <w:tc>
          <w:tcPr>
            <w:tcW w:w="9178" w:type="dxa"/>
          </w:tcPr>
          <w:p w:rsidR="00B0375B" w:rsidRPr="008962E4" w:rsidRDefault="00D82B76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Насос, насос қурилмаси ва насос станция тушунчаси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</w:t>
            </w:r>
          </w:p>
        </w:tc>
        <w:tc>
          <w:tcPr>
            <w:tcW w:w="9178" w:type="dxa"/>
          </w:tcPr>
          <w:p w:rsidR="00B0375B" w:rsidRPr="008962E4" w:rsidRDefault="00591AD9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Кўп поғонали марказдан қочма насослар деталлари ва конструкцияси</w:t>
            </w:r>
          </w:p>
        </w:tc>
      </w:tr>
      <w:tr w:rsidR="00B0375B" w:rsidRPr="008962E4" w:rsidTr="00B0375B">
        <w:tc>
          <w:tcPr>
            <w:tcW w:w="675" w:type="dxa"/>
          </w:tcPr>
          <w:p w:rsidR="00B0375B" w:rsidRPr="008962E4" w:rsidRDefault="00B0375B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64</w:t>
            </w:r>
          </w:p>
        </w:tc>
        <w:tc>
          <w:tcPr>
            <w:tcW w:w="9178" w:type="dxa"/>
          </w:tcPr>
          <w:p w:rsidR="00B0375B" w:rsidRPr="008962E4" w:rsidRDefault="00591AD9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Вертикал марказдан қочма насослар ишлаш принципи</w:t>
            </w:r>
          </w:p>
        </w:tc>
      </w:tr>
      <w:tr w:rsidR="00591AD9" w:rsidRPr="008962E4" w:rsidTr="00B0375B">
        <w:tc>
          <w:tcPr>
            <w:tcW w:w="675" w:type="dxa"/>
          </w:tcPr>
          <w:p w:rsidR="00591AD9" w:rsidRPr="008962E4" w:rsidRDefault="00591AD9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65</w:t>
            </w:r>
          </w:p>
        </w:tc>
        <w:tc>
          <w:tcPr>
            <w:tcW w:w="9178" w:type="dxa"/>
          </w:tcPr>
          <w:p w:rsidR="00591AD9" w:rsidRPr="008962E4" w:rsidRDefault="00591AD9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Парраклари бурилувчан ўқий насослар ишлаш принципи</w:t>
            </w:r>
          </w:p>
        </w:tc>
      </w:tr>
      <w:tr w:rsidR="00591AD9" w:rsidRPr="008962E4" w:rsidTr="00B0375B">
        <w:tc>
          <w:tcPr>
            <w:tcW w:w="675" w:type="dxa"/>
          </w:tcPr>
          <w:p w:rsidR="00591AD9" w:rsidRPr="008962E4" w:rsidRDefault="00591AD9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66</w:t>
            </w:r>
          </w:p>
        </w:tc>
        <w:tc>
          <w:tcPr>
            <w:tcW w:w="9178" w:type="dxa"/>
          </w:tcPr>
          <w:p w:rsidR="00591AD9" w:rsidRPr="008962E4" w:rsidRDefault="00591AD9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uz-Cyrl-UZ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Марказдан қочма насосларнинг маркировкаси</w:t>
            </w:r>
          </w:p>
        </w:tc>
      </w:tr>
      <w:tr w:rsidR="00591AD9" w:rsidRPr="008962E4" w:rsidTr="00B0375B">
        <w:tc>
          <w:tcPr>
            <w:tcW w:w="675" w:type="dxa"/>
          </w:tcPr>
          <w:p w:rsidR="00591AD9" w:rsidRPr="008962E4" w:rsidRDefault="00591AD9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67</w:t>
            </w:r>
          </w:p>
        </w:tc>
        <w:tc>
          <w:tcPr>
            <w:tcW w:w="9178" w:type="dxa"/>
          </w:tcPr>
          <w:p w:rsidR="00591AD9" w:rsidRPr="008962E4" w:rsidRDefault="00591AD9" w:rsidP="00B0375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Насосларнинг ишлашини характерловчи параметрлар</w:t>
            </w:r>
          </w:p>
        </w:tc>
      </w:tr>
      <w:tr w:rsidR="00591AD9" w:rsidRPr="008962E4" w:rsidTr="00B0375B">
        <w:tc>
          <w:tcPr>
            <w:tcW w:w="675" w:type="dxa"/>
          </w:tcPr>
          <w:p w:rsidR="00591AD9" w:rsidRPr="008962E4" w:rsidRDefault="00591AD9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68</w:t>
            </w:r>
          </w:p>
        </w:tc>
        <w:tc>
          <w:tcPr>
            <w:tcW w:w="9178" w:type="dxa"/>
          </w:tcPr>
          <w:p w:rsidR="00591AD9" w:rsidRPr="008962E4" w:rsidRDefault="00591AD9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uz-Cyrl-UZ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 и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 xml:space="preserve"> ғ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илдирагини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 xml:space="preserve">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кесиш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ў</w:t>
            </w:r>
            <w:r w:rsidRPr="008962E4">
              <w:rPr>
                <w:rFonts w:ascii="Times New Roman" w:hAnsi="Times New Roman" w:cs="Times New Roman"/>
                <w:sz w:val="30"/>
                <w:szCs w:val="30"/>
              </w:rPr>
              <w:t xml:space="preserve">ли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билан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 xml:space="preserve">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тартибга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 xml:space="preserve">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солиш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 xml:space="preserve"> усули</w:t>
            </w:r>
          </w:p>
        </w:tc>
      </w:tr>
      <w:tr w:rsidR="00591AD9" w:rsidRPr="008962E4" w:rsidTr="00B0375B">
        <w:tc>
          <w:tcPr>
            <w:tcW w:w="675" w:type="dxa"/>
          </w:tcPr>
          <w:p w:rsidR="00591AD9" w:rsidRPr="008962E4" w:rsidRDefault="00591AD9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69</w:t>
            </w:r>
          </w:p>
        </w:tc>
        <w:tc>
          <w:tcPr>
            <w:tcW w:w="9178" w:type="dxa"/>
          </w:tcPr>
          <w:p w:rsidR="00591AD9" w:rsidRPr="008962E4" w:rsidRDefault="00591AD9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Айланишлар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 w:eastAsia="en-US"/>
              </w:rPr>
              <w:t xml:space="preserve">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сонини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 w:eastAsia="en-US"/>
              </w:rPr>
              <w:t xml:space="preserve"> ў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згартириш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 w:eastAsia="en-US"/>
              </w:rPr>
              <w:t xml:space="preserve"> </w:t>
            </w:r>
            <w:r w:rsidRPr="008962E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ор</w:t>
            </w: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 w:eastAsia="en-US"/>
              </w:rPr>
              <w:t>қ</w:t>
            </w:r>
            <w:r w:rsidRPr="008962E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али</w:t>
            </w: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 w:eastAsia="en-US"/>
              </w:rPr>
              <w:t xml:space="preserve">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насослар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 w:eastAsia="en-US"/>
              </w:rPr>
              <w:t xml:space="preserve">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ишини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 w:eastAsia="en-US"/>
              </w:rPr>
              <w:t xml:space="preserve">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тартибга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 w:eastAsia="en-US"/>
              </w:rPr>
              <w:t xml:space="preserve">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солиш</w:t>
            </w:r>
            <w:proofErr w:type="spellEnd"/>
          </w:p>
        </w:tc>
      </w:tr>
      <w:tr w:rsidR="00591AD9" w:rsidRPr="008962E4" w:rsidTr="00B0375B">
        <w:tc>
          <w:tcPr>
            <w:tcW w:w="675" w:type="dxa"/>
          </w:tcPr>
          <w:p w:rsidR="00591AD9" w:rsidRPr="008962E4" w:rsidRDefault="00591AD9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70</w:t>
            </w:r>
          </w:p>
        </w:tc>
        <w:tc>
          <w:tcPr>
            <w:tcW w:w="9178" w:type="dxa"/>
          </w:tcPr>
          <w:p w:rsidR="00591AD9" w:rsidRPr="008962E4" w:rsidRDefault="00591AD9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Насосларни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иш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тартибини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ростлашни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усуллари</w:t>
            </w:r>
            <w:proofErr w:type="spellEnd"/>
          </w:p>
        </w:tc>
      </w:tr>
      <w:tr w:rsidR="005830F0" w:rsidRPr="008962E4" w:rsidTr="00B0375B">
        <w:tc>
          <w:tcPr>
            <w:tcW w:w="675" w:type="dxa"/>
          </w:tcPr>
          <w:p w:rsidR="005830F0" w:rsidRPr="005830F0" w:rsidRDefault="005830F0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z-Cyrl-UZ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71</w:t>
            </w:r>
          </w:p>
        </w:tc>
        <w:tc>
          <w:tcPr>
            <w:tcW w:w="9178" w:type="dxa"/>
          </w:tcPr>
          <w:p w:rsidR="005830F0" w:rsidRPr="000A603F" w:rsidRDefault="000A603F" w:rsidP="000A603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uz-Cyrl-UZ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Ишчи нуқтага таериф беринг.</w:t>
            </w:r>
          </w:p>
        </w:tc>
      </w:tr>
      <w:tr w:rsidR="005830F0" w:rsidRPr="008962E4" w:rsidTr="00B0375B">
        <w:tc>
          <w:tcPr>
            <w:tcW w:w="675" w:type="dxa"/>
          </w:tcPr>
          <w:p w:rsidR="005830F0" w:rsidRPr="005830F0" w:rsidRDefault="005830F0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z-Cyrl-UZ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72</w:t>
            </w:r>
          </w:p>
        </w:tc>
        <w:tc>
          <w:tcPr>
            <w:tcW w:w="9178" w:type="dxa"/>
          </w:tcPr>
          <w:p w:rsidR="005830F0" w:rsidRPr="000A603F" w:rsidRDefault="000A603F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uz-Cyrl-UZ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Насослар ишини тартибга солиш усуллари.</w:t>
            </w:r>
          </w:p>
        </w:tc>
      </w:tr>
      <w:tr w:rsidR="005830F0" w:rsidRPr="008962E4" w:rsidTr="00B0375B">
        <w:tc>
          <w:tcPr>
            <w:tcW w:w="675" w:type="dxa"/>
          </w:tcPr>
          <w:p w:rsidR="005830F0" w:rsidRPr="005830F0" w:rsidRDefault="005830F0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z-Cyrl-UZ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73</w:t>
            </w:r>
          </w:p>
        </w:tc>
        <w:tc>
          <w:tcPr>
            <w:tcW w:w="9178" w:type="dxa"/>
          </w:tcPr>
          <w:p w:rsidR="005830F0" w:rsidRPr="008962E4" w:rsidRDefault="000A603F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>Марказдан</w:t>
            </w:r>
            <w:proofErr w:type="spellEnd"/>
            <w:r w:rsidRPr="008962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қочма насосни синаш</w:t>
            </w:r>
            <w:r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 xml:space="preserve"> усуллари</w:t>
            </w:r>
          </w:p>
        </w:tc>
      </w:tr>
      <w:tr w:rsidR="005830F0" w:rsidRPr="008962E4" w:rsidTr="00B0375B">
        <w:tc>
          <w:tcPr>
            <w:tcW w:w="675" w:type="dxa"/>
          </w:tcPr>
          <w:p w:rsidR="005830F0" w:rsidRPr="005830F0" w:rsidRDefault="005830F0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z-Cyrl-UZ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74</w:t>
            </w:r>
          </w:p>
        </w:tc>
        <w:tc>
          <w:tcPr>
            <w:tcW w:w="9178" w:type="dxa"/>
          </w:tcPr>
          <w:p w:rsidR="005830F0" w:rsidRPr="008962E4" w:rsidRDefault="000A603F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Машинали сув кўтариш гидротехник иншоотлари</w:t>
            </w:r>
            <w:r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 xml:space="preserve"> нималар киради</w:t>
            </w:r>
          </w:p>
        </w:tc>
      </w:tr>
      <w:tr w:rsidR="005830F0" w:rsidRPr="008962E4" w:rsidTr="00B0375B">
        <w:tc>
          <w:tcPr>
            <w:tcW w:w="675" w:type="dxa"/>
          </w:tcPr>
          <w:p w:rsidR="005830F0" w:rsidRPr="005830F0" w:rsidRDefault="005830F0" w:rsidP="00B0375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z-Cyrl-UZ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75</w:t>
            </w:r>
          </w:p>
        </w:tc>
        <w:tc>
          <w:tcPr>
            <w:tcW w:w="9178" w:type="dxa"/>
          </w:tcPr>
          <w:p w:rsidR="005830F0" w:rsidRPr="008962E4" w:rsidRDefault="000A603F" w:rsidP="00591A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62E4"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>Вазифаси бўйича насослар</w:t>
            </w:r>
            <w:r>
              <w:rPr>
                <w:rFonts w:ascii="Times New Roman" w:hAnsi="Times New Roman" w:cs="Times New Roman"/>
                <w:sz w:val="30"/>
                <w:szCs w:val="30"/>
                <w:lang w:val="uz-Cyrl-UZ"/>
              </w:rPr>
              <w:t xml:space="preserve"> неча турга бўлинади</w:t>
            </w:r>
          </w:p>
        </w:tc>
      </w:tr>
    </w:tbl>
    <w:p w:rsidR="00B0375B" w:rsidRPr="008962E4" w:rsidRDefault="00B0375B" w:rsidP="00B0375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B0375B" w:rsidRPr="008962E4" w:rsidSect="00B037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6C52"/>
    <w:multiLevelType w:val="hybridMultilevel"/>
    <w:tmpl w:val="634E2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A30F8"/>
    <w:multiLevelType w:val="hybridMultilevel"/>
    <w:tmpl w:val="DBC6EC30"/>
    <w:lvl w:ilvl="0" w:tplc="2F2E6FF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75B"/>
    <w:rsid w:val="000A4D8F"/>
    <w:rsid w:val="000A603F"/>
    <w:rsid w:val="00102C69"/>
    <w:rsid w:val="001317FB"/>
    <w:rsid w:val="002C7C87"/>
    <w:rsid w:val="004E5B70"/>
    <w:rsid w:val="005830F0"/>
    <w:rsid w:val="00591AD9"/>
    <w:rsid w:val="008962E4"/>
    <w:rsid w:val="00AF07F5"/>
    <w:rsid w:val="00B0375B"/>
    <w:rsid w:val="00CF315E"/>
    <w:rsid w:val="00D8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dcterms:created xsi:type="dcterms:W3CDTF">2015-04-11T16:10:00Z</dcterms:created>
  <dcterms:modified xsi:type="dcterms:W3CDTF">2019-07-19T05:54:00Z</dcterms:modified>
</cp:coreProperties>
</file>